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0A5455" w:rsidRPr="00740B91" w:rsidTr="00740B91">
        <w:trPr>
          <w:trHeight w:hRule="exact" w:val="1666"/>
        </w:trPr>
        <w:tc>
          <w:tcPr>
            <w:tcW w:w="425" w:type="dxa"/>
          </w:tcPr>
          <w:p w:rsidR="000A5455" w:rsidRDefault="000A5455"/>
        </w:tc>
        <w:tc>
          <w:tcPr>
            <w:tcW w:w="723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710" w:type="dxa"/>
          </w:tcPr>
          <w:p w:rsidR="000A5455" w:rsidRDefault="000A545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0A5455" w:rsidTr="00740B9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5455" w:rsidRPr="00740B91" w:rsidTr="00740B9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A5455" w:rsidRPr="00740B91" w:rsidTr="00740B91">
        <w:trPr>
          <w:trHeight w:hRule="exact" w:val="211"/>
        </w:trPr>
        <w:tc>
          <w:tcPr>
            <w:tcW w:w="425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</w:tr>
      <w:tr w:rsidR="000A5455" w:rsidTr="00740B91">
        <w:trPr>
          <w:trHeight w:hRule="exact" w:val="416"/>
        </w:trPr>
        <w:tc>
          <w:tcPr>
            <w:tcW w:w="425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5455" w:rsidRPr="00740B91" w:rsidTr="00740B91">
        <w:trPr>
          <w:trHeight w:hRule="exact" w:val="277"/>
        </w:trPr>
        <w:tc>
          <w:tcPr>
            <w:tcW w:w="425" w:type="dxa"/>
          </w:tcPr>
          <w:p w:rsidR="000A5455" w:rsidRDefault="000A5455"/>
        </w:tc>
        <w:tc>
          <w:tcPr>
            <w:tcW w:w="723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710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1277" w:type="dxa"/>
          </w:tcPr>
          <w:p w:rsidR="000A5455" w:rsidRDefault="000A545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A5455" w:rsidRPr="00740B91" w:rsidTr="00740B91">
        <w:trPr>
          <w:trHeight w:hRule="exact" w:val="555"/>
        </w:trPr>
        <w:tc>
          <w:tcPr>
            <w:tcW w:w="425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0A5455" w:rsidRPr="000D274B" w:rsidRDefault="00740B9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A5455" w:rsidTr="00740B91">
        <w:trPr>
          <w:trHeight w:hRule="exact" w:val="277"/>
        </w:trPr>
        <w:tc>
          <w:tcPr>
            <w:tcW w:w="425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A5455" w:rsidTr="00740B91">
        <w:trPr>
          <w:trHeight w:hRule="exact" w:val="277"/>
        </w:trPr>
        <w:tc>
          <w:tcPr>
            <w:tcW w:w="425" w:type="dxa"/>
          </w:tcPr>
          <w:p w:rsidR="000A5455" w:rsidRDefault="000A5455"/>
        </w:tc>
        <w:tc>
          <w:tcPr>
            <w:tcW w:w="723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710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1277" w:type="dxa"/>
          </w:tcPr>
          <w:p w:rsidR="000A5455" w:rsidRDefault="000A5455"/>
        </w:tc>
        <w:tc>
          <w:tcPr>
            <w:tcW w:w="1002" w:type="dxa"/>
            <w:gridSpan w:val="2"/>
          </w:tcPr>
          <w:p w:rsidR="000A5455" w:rsidRDefault="000A5455"/>
        </w:tc>
        <w:tc>
          <w:tcPr>
            <w:tcW w:w="2839" w:type="dxa"/>
          </w:tcPr>
          <w:p w:rsidR="000A5455" w:rsidRDefault="000A5455"/>
        </w:tc>
      </w:tr>
      <w:tr w:rsidR="000A5455" w:rsidTr="00740B9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5455" w:rsidTr="00740B91">
        <w:trPr>
          <w:trHeight w:hRule="exact" w:val="1135"/>
        </w:trPr>
        <w:tc>
          <w:tcPr>
            <w:tcW w:w="425" w:type="dxa"/>
          </w:tcPr>
          <w:p w:rsidR="000A5455" w:rsidRDefault="000A5455"/>
        </w:tc>
        <w:tc>
          <w:tcPr>
            <w:tcW w:w="723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 деятельность в работе психолога образования</w:t>
            </w:r>
          </w:p>
          <w:p w:rsidR="000A5455" w:rsidRDefault="000D274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К.М.09.02</w:t>
            </w:r>
          </w:p>
        </w:tc>
        <w:tc>
          <w:tcPr>
            <w:tcW w:w="2839" w:type="dxa"/>
          </w:tcPr>
          <w:p w:rsidR="000A5455" w:rsidRDefault="000A5455"/>
        </w:tc>
      </w:tr>
      <w:tr w:rsidR="000A5455" w:rsidTr="00740B9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5455" w:rsidRPr="00740B91" w:rsidTr="00740B91">
        <w:trPr>
          <w:trHeight w:hRule="exact" w:val="1389"/>
        </w:trPr>
        <w:tc>
          <w:tcPr>
            <w:tcW w:w="425" w:type="dxa"/>
          </w:tcPr>
          <w:p w:rsidR="000A5455" w:rsidRDefault="000A545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5455" w:rsidRPr="00740B91" w:rsidTr="00740B9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A5455" w:rsidRPr="00740B91" w:rsidTr="00740B91">
        <w:trPr>
          <w:trHeight w:hRule="exact" w:val="416"/>
        </w:trPr>
        <w:tc>
          <w:tcPr>
            <w:tcW w:w="425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</w:tr>
      <w:tr w:rsidR="000A5455" w:rsidTr="00740B9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1277" w:type="dxa"/>
          </w:tcPr>
          <w:p w:rsidR="000A5455" w:rsidRDefault="000A5455"/>
        </w:tc>
        <w:tc>
          <w:tcPr>
            <w:tcW w:w="1002" w:type="dxa"/>
            <w:gridSpan w:val="2"/>
          </w:tcPr>
          <w:p w:rsidR="000A5455" w:rsidRDefault="000A5455"/>
        </w:tc>
        <w:tc>
          <w:tcPr>
            <w:tcW w:w="2839" w:type="dxa"/>
          </w:tcPr>
          <w:p w:rsidR="000A5455" w:rsidRDefault="000A5455"/>
        </w:tc>
      </w:tr>
      <w:tr w:rsidR="000A5455" w:rsidTr="00740B91">
        <w:trPr>
          <w:trHeight w:hRule="exact" w:val="155"/>
        </w:trPr>
        <w:tc>
          <w:tcPr>
            <w:tcW w:w="425" w:type="dxa"/>
          </w:tcPr>
          <w:p w:rsidR="000A5455" w:rsidRDefault="000A5455"/>
        </w:tc>
        <w:tc>
          <w:tcPr>
            <w:tcW w:w="723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710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1277" w:type="dxa"/>
          </w:tcPr>
          <w:p w:rsidR="000A5455" w:rsidRDefault="000A5455"/>
        </w:tc>
        <w:tc>
          <w:tcPr>
            <w:tcW w:w="1002" w:type="dxa"/>
            <w:gridSpan w:val="2"/>
          </w:tcPr>
          <w:p w:rsidR="000A5455" w:rsidRDefault="000A5455"/>
        </w:tc>
        <w:tc>
          <w:tcPr>
            <w:tcW w:w="2839" w:type="dxa"/>
          </w:tcPr>
          <w:p w:rsidR="000A5455" w:rsidRDefault="000A5455"/>
        </w:tc>
      </w:tr>
      <w:tr w:rsidR="000A5455" w:rsidTr="00740B9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A5455" w:rsidRPr="00740B91" w:rsidTr="00740B9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A5455" w:rsidRPr="00740B91" w:rsidTr="00740B91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rPr>
                <w:lang w:val="ru-RU"/>
              </w:rPr>
            </w:pPr>
          </w:p>
        </w:tc>
      </w:tr>
      <w:tr w:rsidR="000A5455" w:rsidRPr="00740B91" w:rsidTr="00740B9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A5455" w:rsidTr="00740B9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0A5455" w:rsidTr="00740B91">
        <w:trPr>
          <w:trHeight w:hRule="exact" w:val="1814"/>
        </w:trPr>
        <w:tc>
          <w:tcPr>
            <w:tcW w:w="425" w:type="dxa"/>
          </w:tcPr>
          <w:p w:rsidR="000A5455" w:rsidRDefault="000A5455"/>
        </w:tc>
        <w:tc>
          <w:tcPr>
            <w:tcW w:w="723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1419" w:type="dxa"/>
          </w:tcPr>
          <w:p w:rsidR="000A5455" w:rsidRDefault="000A5455"/>
        </w:tc>
        <w:tc>
          <w:tcPr>
            <w:tcW w:w="710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1277" w:type="dxa"/>
          </w:tcPr>
          <w:p w:rsidR="000A5455" w:rsidRDefault="000A5455"/>
        </w:tc>
        <w:tc>
          <w:tcPr>
            <w:tcW w:w="1002" w:type="dxa"/>
            <w:gridSpan w:val="2"/>
          </w:tcPr>
          <w:p w:rsidR="000A5455" w:rsidRDefault="000A5455"/>
        </w:tc>
        <w:tc>
          <w:tcPr>
            <w:tcW w:w="2839" w:type="dxa"/>
          </w:tcPr>
          <w:p w:rsidR="000A5455" w:rsidRDefault="000A5455"/>
        </w:tc>
      </w:tr>
      <w:tr w:rsidR="000A5455" w:rsidTr="00740B9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5455" w:rsidTr="00740B9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A5455" w:rsidRPr="000D274B" w:rsidRDefault="000A5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A5455" w:rsidRPr="000D274B" w:rsidRDefault="000A5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A5455" w:rsidRDefault="000D27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54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5455" w:rsidRPr="000D274B" w:rsidRDefault="000A5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0A5455" w:rsidRPr="000D274B" w:rsidRDefault="000A5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A5455" w:rsidRPr="00740B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5455">
        <w:trPr>
          <w:trHeight w:hRule="exact" w:val="555"/>
        </w:trPr>
        <w:tc>
          <w:tcPr>
            <w:tcW w:w="9640" w:type="dxa"/>
          </w:tcPr>
          <w:p w:rsidR="000A5455" w:rsidRDefault="000A5455"/>
        </w:tc>
      </w:tr>
      <w:tr w:rsidR="000A54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5455" w:rsidRDefault="000D27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740B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5455" w:rsidRPr="00740B9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работе психолога образования» в течение 2021/2022 учебного года: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740B9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К.М.09.02 «Проектная  деятельность в работе психолога образования».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5455" w:rsidRPr="00740B9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 деятельность в работе психолога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5455" w:rsidRPr="00740B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0A5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5455" w:rsidRPr="00740B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0A5455" w:rsidRPr="00740B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0A5455" w:rsidRPr="00740B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0A5455" w:rsidRPr="00740B9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0A5455" w:rsidRPr="00740B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0A5455" w:rsidRPr="00740B9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0A5455" w:rsidRPr="00740B91">
        <w:trPr>
          <w:trHeight w:hRule="exact" w:val="277"/>
        </w:trPr>
        <w:tc>
          <w:tcPr>
            <w:tcW w:w="964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</w:tr>
      <w:tr w:rsidR="000A5455" w:rsidRPr="00740B9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A5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5455" w:rsidRPr="00740B9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0A5455" w:rsidRPr="00740B9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0A5455" w:rsidRPr="00740B91">
        <w:trPr>
          <w:trHeight w:hRule="exact" w:val="59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A545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ограничений</w:t>
            </w:r>
          </w:p>
        </w:tc>
      </w:tr>
      <w:tr w:rsidR="000A5455" w:rsidRPr="00740B9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0A5455" w:rsidRPr="00740B9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0A5455" w:rsidRPr="00740B91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0A5455" w:rsidRPr="00740B91">
        <w:trPr>
          <w:trHeight w:hRule="exact" w:val="416"/>
        </w:trPr>
        <w:tc>
          <w:tcPr>
            <w:tcW w:w="397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</w:tr>
      <w:tr w:rsidR="000A5455" w:rsidRPr="00740B9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A5455" w:rsidRPr="00740B9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К.М.09.02 «Проектная  деятельность в работе психолога образования»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A5455" w:rsidRPr="000D274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54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A5455"/>
        </w:tc>
      </w:tr>
      <w:tr w:rsidR="000A5455" w:rsidRPr="000D27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Pr="000D274B" w:rsidRDefault="000A5455">
            <w:pPr>
              <w:rPr>
                <w:lang w:val="ru-RU"/>
              </w:rPr>
            </w:pPr>
          </w:p>
        </w:tc>
      </w:tr>
      <w:tr w:rsidR="000A545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Pr="000D274B" w:rsidRDefault="000D274B">
            <w:pPr>
              <w:spacing w:after="0" w:line="240" w:lineRule="auto"/>
              <w:jc w:val="center"/>
              <w:rPr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Pr="000D274B" w:rsidRDefault="000D274B">
            <w:pPr>
              <w:spacing w:after="0" w:line="240" w:lineRule="auto"/>
              <w:jc w:val="center"/>
              <w:rPr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0A5455" w:rsidRPr="000D274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545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5455">
        <w:trPr>
          <w:trHeight w:hRule="exact" w:val="416"/>
        </w:trPr>
        <w:tc>
          <w:tcPr>
            <w:tcW w:w="3970" w:type="dxa"/>
          </w:tcPr>
          <w:p w:rsidR="000A5455" w:rsidRDefault="000A5455"/>
        </w:tc>
        <w:tc>
          <w:tcPr>
            <w:tcW w:w="1702" w:type="dxa"/>
          </w:tcPr>
          <w:p w:rsidR="000A5455" w:rsidRDefault="000A5455"/>
        </w:tc>
        <w:tc>
          <w:tcPr>
            <w:tcW w:w="1702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852" w:type="dxa"/>
          </w:tcPr>
          <w:p w:rsidR="000A5455" w:rsidRDefault="000A5455"/>
        </w:tc>
        <w:tc>
          <w:tcPr>
            <w:tcW w:w="993" w:type="dxa"/>
          </w:tcPr>
          <w:p w:rsidR="000A5455" w:rsidRDefault="000A5455"/>
        </w:tc>
      </w:tr>
      <w:tr w:rsidR="000A545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0A5455">
        <w:trPr>
          <w:trHeight w:hRule="exact" w:val="277"/>
        </w:trPr>
        <w:tc>
          <w:tcPr>
            <w:tcW w:w="3970" w:type="dxa"/>
          </w:tcPr>
          <w:p w:rsidR="000A5455" w:rsidRDefault="000A5455"/>
        </w:tc>
        <w:tc>
          <w:tcPr>
            <w:tcW w:w="1702" w:type="dxa"/>
          </w:tcPr>
          <w:p w:rsidR="000A5455" w:rsidRDefault="000A5455"/>
        </w:tc>
        <w:tc>
          <w:tcPr>
            <w:tcW w:w="1702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852" w:type="dxa"/>
          </w:tcPr>
          <w:p w:rsidR="000A5455" w:rsidRDefault="000A5455"/>
        </w:tc>
        <w:tc>
          <w:tcPr>
            <w:tcW w:w="993" w:type="dxa"/>
          </w:tcPr>
          <w:p w:rsidR="000A5455" w:rsidRDefault="000A5455"/>
        </w:tc>
      </w:tr>
      <w:tr w:rsidR="000A545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5455" w:rsidRPr="000D274B" w:rsidRDefault="000A54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5455">
        <w:trPr>
          <w:trHeight w:hRule="exact" w:val="416"/>
        </w:trPr>
        <w:tc>
          <w:tcPr>
            <w:tcW w:w="3970" w:type="dxa"/>
          </w:tcPr>
          <w:p w:rsidR="000A5455" w:rsidRDefault="000A5455"/>
        </w:tc>
        <w:tc>
          <w:tcPr>
            <w:tcW w:w="1702" w:type="dxa"/>
          </w:tcPr>
          <w:p w:rsidR="000A5455" w:rsidRDefault="000A5455"/>
        </w:tc>
        <w:tc>
          <w:tcPr>
            <w:tcW w:w="1702" w:type="dxa"/>
          </w:tcPr>
          <w:p w:rsidR="000A5455" w:rsidRDefault="000A5455"/>
        </w:tc>
        <w:tc>
          <w:tcPr>
            <w:tcW w:w="426" w:type="dxa"/>
          </w:tcPr>
          <w:p w:rsidR="000A5455" w:rsidRDefault="000A5455"/>
        </w:tc>
        <w:tc>
          <w:tcPr>
            <w:tcW w:w="852" w:type="dxa"/>
          </w:tcPr>
          <w:p w:rsidR="000A5455" w:rsidRDefault="000A5455"/>
        </w:tc>
        <w:tc>
          <w:tcPr>
            <w:tcW w:w="993" w:type="dxa"/>
          </w:tcPr>
          <w:p w:rsidR="000A5455" w:rsidRDefault="000A5455"/>
        </w:tc>
      </w:tr>
      <w:tr w:rsidR="000A545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545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5455" w:rsidRDefault="000A5455"/>
        </w:tc>
      </w:tr>
    </w:tbl>
    <w:p w:rsidR="000A5455" w:rsidRDefault="000D27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545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5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0A545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A5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A54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54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A54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A5455" w:rsidRPr="000D274B">
        <w:trPr>
          <w:trHeight w:hRule="exact" w:val="50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0D274B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5455" w:rsidRDefault="000D2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5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54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5455" w:rsidRPr="000D274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</w:tr>
      <w:tr w:rsidR="000A5455">
        <w:trPr>
          <w:trHeight w:hRule="exact" w:val="10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проектирование в общем контексте социальных технологий (историко-культурные источники развития педагогического проектирования, развитие и применение идей проектной деятельности в педагогике, проектирование как способ инновационного преобразования педагогической действительности).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</w:p>
        </w:tc>
      </w:tr>
    </w:tbl>
    <w:p w:rsidR="000A5455" w:rsidRDefault="000D27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0D274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понятия психолого-педагогического проектирования (педагогический проект, проектирование, прогнозирование, моделирование, конструирование) Функции, уровни, принципы, этапы проектной деятельности, виды и организация педагогического проектирования. Основные виды психолого-педагогического проектирования (проектирование содержания образования, проектирование образовательных систем, проектирование педагогических технологий, проектирование контекста педагогической деятельности).</w:t>
            </w:r>
          </w:p>
        </w:tc>
      </w:tr>
      <w:tr w:rsidR="000A5455" w:rsidRPr="000D27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</w:tr>
      <w:tr w:rsidR="000A545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Многообразие субъектов проектной деятельности. Проектные роли. Моделирующие пары в системе проектирования. Проектная команда. Пилотная группа. Группа тьюторов. Учебные и рабочие группы в проектировании. Тренинг-группы как субъект проектной деятельности. Сетевой субъект проектирования. Проблема организации совокупного субъекта. Психологическое обеспечение коммуникации внутри группы. Особенности со- вместной проектной деятельности детей и взрослых.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проектирования. Предмет психолого-педагогического педагогического проектирования.</w:t>
            </w:r>
          </w:p>
        </w:tc>
      </w:tr>
      <w:tr w:rsidR="000A5455" w:rsidRPr="000D27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 разовательных учреждений</w:t>
            </w:r>
          </w:p>
        </w:tc>
      </w:tr>
      <w:tr w:rsidR="000A545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разработки учебного курса по психологии. Разработка формата курса. Постановка учебных задач. Выбор учебных пособий и отбор содержания курса; критерии отбора. Разработка учебной программы курса; структура и содержание учебной програм- мы. Подготовка тематического плана занятий; значение тематического плана в деятельно- сти преподавателя. Разработка критериев оценки знаний и умений. Планирование отдель- ных учебных занятий.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опросного листа для оценки курса учащимися.</w:t>
            </w:r>
          </w:p>
        </w:tc>
      </w:tr>
      <w:tr w:rsidR="000A5455" w:rsidRPr="000D27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</w:tr>
      <w:tr w:rsidR="000A545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теоретических понятий, входящих в исследовательскую программу, должна давать представление как об идеальном, так и о реальном состоянии объекта. Система теоретических понятий, образующих исследовательскую программу, должна быть реализуема в совокупности эмпирических показателей и методов, лежащих в основе диагностики состояния объекта (первичной, оперативной и итоговой). Результаты диагностики состояния объекта должны быть реализуемы в программе, направленной на преобразование объекта.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программа должна предусматривать специальные методы, обеспечивающие реализацию программы.</w:t>
            </w:r>
          </w:p>
        </w:tc>
      </w:tr>
      <w:tr w:rsidR="000A5455" w:rsidRPr="000D27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</w:tr>
      <w:tr w:rsidR="000A5455" w:rsidRPr="000D27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индиви- дуальных образовательных маршрутов школьников старших классов. Психолого- 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0A5455" w:rsidRPr="000D27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</w:tr>
      <w:tr w:rsidR="000A5455" w:rsidRPr="000D274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как неотъемлемая часть характеристики научной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«ссылок». Цитирование авторской мысли. Плагиат. Интеллектуальная собственность.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Профессионально-значимые качества исследователя. Мастерство исследователя: общая культура и эрудиция, профессиональные знания, исследовательские способности и уме- ния. Творчество и новаторство в работе исследователя. Рефлексия исследователя в систе- ме его научной и практической деятельности.</w:t>
            </w:r>
          </w:p>
        </w:tc>
      </w:tr>
      <w:tr w:rsidR="000A54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A5455" w:rsidRPr="000D274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психолого-педагогического проекта, программы. Проектная, исследовательская и творческая деятельность в современном образовании</w:t>
            </w:r>
          </w:p>
        </w:tc>
      </w:tr>
      <w:tr w:rsidR="000A5455" w:rsidRPr="000D274B">
        <w:trPr>
          <w:trHeight w:hRule="exact" w:val="11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проектирование в общем контексте социальных технологий.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психолого-педагогического проектировании.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Функции, уровни, принципы, этапы проектной деятельности, виды и организация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0D27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педагогического проектирования.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психолого-педагогического проектирования</w:t>
            </w:r>
          </w:p>
        </w:tc>
      </w:tr>
      <w:tr w:rsidR="000A5455" w:rsidRPr="000D274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Деятельность педагога-психолога в создании проектов</w:t>
            </w:r>
          </w:p>
        </w:tc>
      </w:tr>
      <w:tr w:rsidR="000A5455" w:rsidRPr="000D274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Проектные роли. Моделирующие пары в системе проектирования.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Проектная команда. Пилотная группа. Группа тьюторов.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Тренинг-группы как субъект проектной деятельности.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Предмет психолого-педагогического педагогического проектирования.</w:t>
            </w:r>
          </w:p>
        </w:tc>
      </w:tr>
      <w:tr w:rsidR="000A5455" w:rsidRPr="000D274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образовательных программ, организационной структуры об- разовательных учреждений</w:t>
            </w:r>
          </w:p>
        </w:tc>
      </w:tr>
      <w:tr w:rsidR="000A5455" w:rsidRPr="000D274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разработки учебного курса по психологии.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Степень опережения ребенком своих ровесников.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Постановка учебных задач. Выбор учебных пособий и отбор содержания курса; критерии от-бора.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критериев оценки знаний и умений.</w:t>
            </w:r>
          </w:p>
        </w:tc>
      </w:tr>
      <w:tr w:rsidR="000A5455" w:rsidRPr="000D274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требования к  психолого-педагогической исследовательской программе</w:t>
            </w:r>
          </w:p>
        </w:tc>
      </w:tr>
      <w:tr w:rsidR="000A5455" w:rsidRPr="000D274B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теоретических понятий, входящих в исследовательскую программу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Система теоретических понятий, образующих исследовательскую программу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Результаты диагностики состояния объекта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Специальные методы, обеспечивающие реализацию программы.</w:t>
            </w:r>
          </w:p>
        </w:tc>
      </w:tr>
      <w:tr w:rsidR="000A5455" w:rsidRPr="000D274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технологии проектирования индивидуальных образовательных маршрутов</w:t>
            </w:r>
          </w:p>
        </w:tc>
      </w:tr>
      <w:tr w:rsidR="000A5455" w:rsidRPr="000D274B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0A5455" w:rsidRPr="000D274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Этические и профессиональные требования к деятельности  исследователя</w:t>
            </w:r>
          </w:p>
        </w:tc>
      </w:tr>
      <w:tr w:rsidR="000A5455" w:rsidRPr="000D274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Этика как неотъемлемая часть характеристики научной деятельности.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«ссылок». Цитирование авторской мысли.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Общая культура и эрудиция, профессиональные знания, исследовательские способности и умения.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Рефлексия исследователя в системе его научной и практической деятельности.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5455" w:rsidRPr="000D274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A54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5455" w:rsidRPr="000D274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работе психолога образования» / Пинигин В.Г.. – Омск: Изд-во Омской гуманитарной академии, 0.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545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5455" w:rsidRPr="000D274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hyperlink r:id="rId4" w:history="1">
              <w:r w:rsidR="000E13F7">
                <w:rPr>
                  <w:rStyle w:val="a3"/>
                  <w:lang w:val="ru-RU"/>
                </w:rPr>
                <w:t>https://urait.ru/bcode/452318</w:t>
              </w:r>
            </w:hyperlink>
            <w:r w:rsidRPr="000D274B">
              <w:rPr>
                <w:lang w:val="ru-RU"/>
              </w:rPr>
              <w:t xml:space="preserve"> </w:t>
            </w:r>
          </w:p>
        </w:tc>
      </w:tr>
      <w:tr w:rsidR="000A5455" w:rsidRPr="000D274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978-5-534-06325-7.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hyperlink r:id="rId5" w:history="1">
              <w:r w:rsidR="000E13F7">
                <w:rPr>
                  <w:rStyle w:val="a3"/>
                  <w:lang w:val="ru-RU"/>
                </w:rPr>
                <w:t>https://urait.ru/bcode/455047</w:t>
              </w:r>
            </w:hyperlink>
            <w:r w:rsidRPr="000D274B">
              <w:rPr>
                <w:lang w:val="ru-RU"/>
              </w:rPr>
              <w:t xml:space="preserve"> </w:t>
            </w:r>
          </w:p>
        </w:tc>
      </w:tr>
      <w:tr w:rsidR="000A5455" w:rsidRPr="000D274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hyperlink r:id="rId6" w:history="1">
              <w:r w:rsidR="000E13F7">
                <w:rPr>
                  <w:rStyle w:val="a3"/>
                  <w:lang w:val="ru-RU"/>
                </w:rPr>
                <w:t>https://urait.ru/bcode/471527</w:t>
              </w:r>
            </w:hyperlink>
            <w:r w:rsidRPr="000D274B">
              <w:rPr>
                <w:lang w:val="ru-RU"/>
              </w:rPr>
              <w:t xml:space="preserve"> </w:t>
            </w:r>
          </w:p>
        </w:tc>
      </w:tr>
      <w:tr w:rsidR="000A5455">
        <w:trPr>
          <w:trHeight w:hRule="exact" w:val="304"/>
        </w:trPr>
        <w:tc>
          <w:tcPr>
            <w:tcW w:w="285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5455" w:rsidRPr="000D274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978-5-534-09285-1.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hyperlink r:id="rId7" w:history="1">
              <w:r w:rsidR="000E13F7">
                <w:rPr>
                  <w:rStyle w:val="a3"/>
                  <w:lang w:val="ru-RU"/>
                </w:rPr>
                <w:t>https://urait.ru/bcode/454538</w:t>
              </w:r>
            </w:hyperlink>
            <w:r w:rsidRPr="000D274B">
              <w:rPr>
                <w:lang w:val="ru-RU"/>
              </w:rPr>
              <w:t xml:space="preserve"> </w:t>
            </w:r>
          </w:p>
        </w:tc>
      </w:tr>
      <w:tr w:rsidR="000A5455" w:rsidRPr="000D27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978-5-534-11560-4.</w:t>
            </w:r>
            <w:r w:rsidRPr="000D274B">
              <w:rPr>
                <w:lang w:val="ru-RU"/>
              </w:rPr>
              <w:t xml:space="preserve">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D27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D274B">
              <w:rPr>
                <w:lang w:val="ru-RU"/>
              </w:rPr>
              <w:t xml:space="preserve"> </w:t>
            </w:r>
            <w:hyperlink r:id="rId8" w:history="1">
              <w:r w:rsidR="000E13F7">
                <w:rPr>
                  <w:rStyle w:val="a3"/>
                  <w:lang w:val="ru-RU"/>
                </w:rPr>
                <w:t>https://urait.ru/bcode/452046</w:t>
              </w:r>
            </w:hyperlink>
            <w:r w:rsidRPr="000D274B">
              <w:rPr>
                <w:lang w:val="ru-RU"/>
              </w:rPr>
              <w:t xml:space="preserve"> </w:t>
            </w:r>
          </w:p>
        </w:tc>
      </w:tr>
      <w:tr w:rsidR="000A5455" w:rsidRPr="000D274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5455" w:rsidRPr="000D274B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F7F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0D274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5455" w:rsidRPr="000D274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A5455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5455" w:rsidRDefault="000D2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0A5455" w:rsidRDefault="000D27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0D274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5455" w:rsidRPr="000D274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5455" w:rsidRPr="000D27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A5455" w:rsidRPr="000D274B" w:rsidRDefault="000A5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A5455" w:rsidRDefault="000D2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5455" w:rsidRDefault="000D2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5455" w:rsidRPr="000D274B" w:rsidRDefault="000A54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5455" w:rsidRPr="000D27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A5455" w:rsidRPr="000D274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A54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E13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54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Default="000D27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5455" w:rsidRPr="000D274B">
        <w:trPr>
          <w:trHeight w:hRule="exact" w:val="47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0D274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5455" w:rsidRPr="000D274B">
        <w:trPr>
          <w:trHeight w:hRule="exact" w:val="277"/>
        </w:trPr>
        <w:tc>
          <w:tcPr>
            <w:tcW w:w="9640" w:type="dxa"/>
          </w:tcPr>
          <w:p w:rsidR="000A5455" w:rsidRPr="000D274B" w:rsidRDefault="000A5455">
            <w:pPr>
              <w:rPr>
                <w:lang w:val="ru-RU"/>
              </w:rPr>
            </w:pPr>
          </w:p>
        </w:tc>
      </w:tr>
      <w:tr w:rsidR="000A5455" w:rsidRPr="000D274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5455" w:rsidRPr="000D274B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F7F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0A5455" w:rsidRPr="000D274B" w:rsidRDefault="000D274B">
      <w:pPr>
        <w:rPr>
          <w:sz w:val="0"/>
          <w:szCs w:val="0"/>
          <w:lang w:val="ru-RU"/>
        </w:rPr>
      </w:pPr>
      <w:r w:rsidRPr="000D27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5455" w:rsidRPr="000D274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A5455" w:rsidRPr="000D274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A5455" w:rsidRPr="000D274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2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A5455" w:rsidRPr="000D274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2F7F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0A5455" w:rsidRPr="000D274B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5455" w:rsidRPr="000D274B" w:rsidRDefault="000D27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27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A5455" w:rsidRPr="000D274B" w:rsidRDefault="000A5455">
      <w:pPr>
        <w:rPr>
          <w:lang w:val="ru-RU"/>
        </w:rPr>
      </w:pPr>
    </w:p>
    <w:sectPr w:rsidR="000A5455" w:rsidRPr="000D274B" w:rsidSect="000A54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5455"/>
    <w:rsid w:val="000D274B"/>
    <w:rsid w:val="000E13F7"/>
    <w:rsid w:val="001859CA"/>
    <w:rsid w:val="001F0BC7"/>
    <w:rsid w:val="002F7F50"/>
    <w:rsid w:val="00740B91"/>
    <w:rsid w:val="007A49E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96AB6E-6618-4EB0-9368-7E4145E3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F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1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0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453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7152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504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3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6958</Words>
  <Characters>39667</Characters>
  <Application>Microsoft Office Word</Application>
  <DocSecurity>0</DocSecurity>
  <Lines>330</Lines>
  <Paragraphs>93</Paragraphs>
  <ScaleCrop>false</ScaleCrop>
  <Company/>
  <LinksUpToDate>false</LinksUpToDate>
  <CharactersWithSpaces>46532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(ПО)(21)_plx_Проектная  деятельность в работе психолога образования</dc:title>
  <dc:creator>FastReport.NET</dc:creator>
  <cp:lastModifiedBy>Mark Bernstorf</cp:lastModifiedBy>
  <cp:revision>6</cp:revision>
  <dcterms:created xsi:type="dcterms:W3CDTF">2022-02-22T18:23:00Z</dcterms:created>
  <dcterms:modified xsi:type="dcterms:W3CDTF">2022-11-13T15:08:00Z</dcterms:modified>
</cp:coreProperties>
</file>